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07" w:rsidRPr="002279FE" w:rsidRDefault="002279FE">
      <w:pPr>
        <w:rPr>
          <w:rFonts w:asciiTheme="majorHAnsi" w:hAnsiTheme="majorHAnsi" w:cstheme="majorHAnsi"/>
          <w:sz w:val="28"/>
          <w:szCs w:val="28"/>
        </w:rPr>
      </w:pPr>
      <w:bookmarkStart w:id="0" w:name="_GoBack"/>
      <w:r w:rsidRPr="002279FE">
        <w:rPr>
          <w:rFonts w:asciiTheme="majorHAnsi" w:hAnsiTheme="majorHAnsi" w:cstheme="majorHAnsi"/>
          <w:color w:val="5A5A5A"/>
          <w:sz w:val="28"/>
          <w:szCs w:val="28"/>
          <w:shd w:val="clear" w:color="auto" w:fill="FFFFFF"/>
        </w:rPr>
        <w:t>Câu 1:</w:t>
      </w:r>
      <w:r w:rsidRPr="002279FE">
        <w:rPr>
          <w:rFonts w:asciiTheme="majorHAnsi" w:hAnsiTheme="majorHAnsi" w:cstheme="majorHAnsi"/>
          <w:color w:val="5A5A5A"/>
          <w:sz w:val="28"/>
          <w:szCs w:val="28"/>
        </w:rPr>
        <w:br/>
      </w:r>
      <w:r w:rsidRPr="002279FE">
        <w:rPr>
          <w:rFonts w:asciiTheme="majorHAnsi" w:hAnsiTheme="majorHAnsi" w:cstheme="majorHAnsi"/>
          <w:color w:val="5A5A5A"/>
          <w:sz w:val="28"/>
          <w:szCs w:val="28"/>
          <w:shd w:val="clear" w:color="auto" w:fill="FFFFFF"/>
        </w:rPr>
        <w:t>Là biểu tượng cho vẻ đẹp anh hùng của những cô gái thanh niên xung phong trên tuyến đường Trường Sơn ( Nho , chị Thao , Phương Định ) ở họ luôn có những phẩm chất tốt đẹp và sức tỏa sáng kì diệu . Ánh sáng ấy không phô trương mà phải chịu khó tìm hiểu ta mới cảm nhận được vẻ đẹp diệu kì đó . Các chị xứng đáng là những ngôi sáng lấp lánh trên đỉnh Trường Sơn . Những ngôi sao xa xôi còn là phương tiện để nhà văn thể hiện tình cảm của mình dành cho những chiến sĩ đang tham gia cuộc kháng chiến chống Mỹ</w:t>
      </w:r>
      <w:r w:rsidRPr="002279FE">
        <w:rPr>
          <w:rFonts w:asciiTheme="majorHAnsi" w:hAnsiTheme="majorHAnsi" w:cstheme="majorHAnsi"/>
          <w:color w:val="5A5A5A"/>
          <w:sz w:val="28"/>
          <w:szCs w:val="28"/>
        </w:rPr>
        <w:br/>
      </w:r>
      <w:r w:rsidRPr="002279FE">
        <w:rPr>
          <w:rFonts w:asciiTheme="majorHAnsi" w:hAnsiTheme="majorHAnsi" w:cstheme="majorHAnsi"/>
          <w:color w:val="5A5A5A"/>
          <w:sz w:val="28"/>
          <w:szCs w:val="28"/>
          <w:shd w:val="clear" w:color="auto" w:fill="FFFFFF"/>
        </w:rPr>
        <w:t>Câu 2:</w:t>
      </w:r>
      <w:r w:rsidRPr="002279FE">
        <w:rPr>
          <w:rFonts w:asciiTheme="majorHAnsi" w:hAnsiTheme="majorHAnsi" w:cstheme="majorHAnsi"/>
          <w:color w:val="5A5A5A"/>
          <w:sz w:val="28"/>
          <w:szCs w:val="28"/>
        </w:rPr>
        <w:br/>
      </w:r>
      <w:r w:rsidRPr="002279FE">
        <w:rPr>
          <w:rFonts w:asciiTheme="majorHAnsi" w:hAnsiTheme="majorHAnsi" w:cstheme="majorHAnsi"/>
          <w:color w:val="5A5A5A"/>
          <w:sz w:val="28"/>
          <w:szCs w:val="28"/>
          <w:shd w:val="clear" w:color="auto" w:fill="FFFFFF"/>
        </w:rPr>
        <w:t>Truyện những ngôi sao xa xôi được kể theo ngôi thứ nhất</w:t>
      </w:r>
      <w:bookmarkEnd w:id="0"/>
    </w:p>
    <w:sectPr w:rsidR="00861607" w:rsidRPr="00227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FE"/>
    <w:rsid w:val="002279FE"/>
    <w:rsid w:val="008616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D2A2E-8149-49BA-BA64-A0DB2637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2020-03-30T08:05:00Z</dcterms:created>
  <dcterms:modified xsi:type="dcterms:W3CDTF">2020-03-30T08:06:00Z</dcterms:modified>
</cp:coreProperties>
</file>